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DC" w:rsidRPr="00633B54" w:rsidRDefault="00EB6007" w:rsidP="00633B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</w:t>
      </w:r>
      <w:proofErr w:type="gramStart"/>
      <w:r>
        <w:rPr>
          <w:rFonts w:ascii="Arial" w:hAnsi="Arial" w:cs="Arial"/>
          <w:b/>
        </w:rPr>
        <w:t xml:space="preserve">7                      </w:t>
      </w:r>
      <w:r w:rsidR="00F866E4">
        <w:rPr>
          <w:rFonts w:ascii="Arial" w:hAnsi="Arial" w:cs="Arial"/>
          <w:b/>
        </w:rPr>
        <w:t>Selection Panel</w:t>
      </w:r>
      <w:proofErr w:type="gramEnd"/>
      <w:r w:rsidR="00F866E4">
        <w:rPr>
          <w:rFonts w:ascii="Arial" w:hAnsi="Arial" w:cs="Arial"/>
          <w:b/>
        </w:rPr>
        <w:t xml:space="preserve"> March 29</w:t>
      </w:r>
      <w:r w:rsidR="00F866E4" w:rsidRPr="00F866E4">
        <w:rPr>
          <w:rFonts w:ascii="Arial" w:hAnsi="Arial" w:cs="Arial"/>
          <w:b/>
          <w:vertAlign w:val="superscript"/>
        </w:rPr>
        <w:t>th</w:t>
      </w:r>
      <w:r w:rsidR="00F866E4">
        <w:rPr>
          <w:rFonts w:ascii="Arial" w:hAnsi="Arial" w:cs="Arial"/>
          <w:b/>
        </w:rPr>
        <w:t xml:space="preserve"> 2017</w:t>
      </w:r>
      <w:r w:rsidR="00222792">
        <w:rPr>
          <w:rFonts w:ascii="Arial" w:hAnsi="Arial" w:cs="Arial"/>
          <w:b/>
        </w:rPr>
        <w:t xml:space="preserve"> - Agreed</w:t>
      </w:r>
    </w:p>
    <w:p w:rsidR="00633B54" w:rsidRPr="00633B54" w:rsidRDefault="00633B54" w:rsidP="00633B5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34"/>
        <w:gridCol w:w="2182"/>
        <w:gridCol w:w="2385"/>
        <w:gridCol w:w="2520"/>
        <w:gridCol w:w="2977"/>
      </w:tblGrid>
      <w:tr w:rsidR="009655AB" w:rsidRPr="006D6765" w:rsidTr="009655AB">
        <w:tc>
          <w:tcPr>
            <w:tcW w:w="534" w:type="dxa"/>
          </w:tcPr>
          <w:p w:rsidR="009655AB" w:rsidRPr="006D6765" w:rsidRDefault="009655AB" w:rsidP="004640C5">
            <w:pPr>
              <w:rPr>
                <w:rFonts w:ascii="Arial" w:hAnsi="Arial" w:cs="Arial"/>
                <w:b/>
              </w:rPr>
            </w:pPr>
            <w:bookmarkStart w:id="0" w:name="_GoBack" w:colFirst="2" w:colLast="2"/>
          </w:p>
        </w:tc>
        <w:tc>
          <w:tcPr>
            <w:tcW w:w="2182" w:type="dxa"/>
          </w:tcPr>
          <w:p w:rsidR="009655AB" w:rsidRPr="006D6765" w:rsidRDefault="009655AB" w:rsidP="004640C5">
            <w:pPr>
              <w:rPr>
                <w:rFonts w:ascii="Arial" w:hAnsi="Arial" w:cs="Arial"/>
                <w:b/>
              </w:rPr>
            </w:pPr>
            <w:r w:rsidRPr="006D6765">
              <w:rPr>
                <w:rFonts w:ascii="Arial" w:hAnsi="Arial" w:cs="Arial"/>
                <w:b/>
              </w:rPr>
              <w:t>Road</w:t>
            </w:r>
          </w:p>
        </w:tc>
        <w:tc>
          <w:tcPr>
            <w:tcW w:w="2385" w:type="dxa"/>
          </w:tcPr>
          <w:p w:rsidR="009655AB" w:rsidRPr="006D6765" w:rsidRDefault="009655AB" w:rsidP="004640C5">
            <w:pPr>
              <w:rPr>
                <w:rFonts w:ascii="Arial" w:hAnsi="Arial" w:cs="Arial"/>
                <w:b/>
              </w:rPr>
            </w:pPr>
            <w:r w:rsidRPr="006D676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Photos required</w:t>
            </w:r>
          </w:p>
        </w:tc>
      </w:tr>
      <w:tr w:rsidR="009655AB" w:rsidRPr="009655AB" w:rsidTr="009655AB">
        <w:tc>
          <w:tcPr>
            <w:tcW w:w="534" w:type="dxa"/>
          </w:tcPr>
          <w:p w:rsidR="009655AB" w:rsidRPr="009655AB" w:rsidRDefault="009655AB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9655AB" w:rsidRDefault="009655AB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5AB">
              <w:rPr>
                <w:rFonts w:ascii="Arial" w:hAnsi="Arial" w:cs="Arial"/>
                <w:b/>
                <w:sz w:val="20"/>
                <w:szCs w:val="20"/>
              </w:rPr>
              <w:t>All selection within the NDP area of Stroud.</w:t>
            </w:r>
          </w:p>
        </w:tc>
        <w:tc>
          <w:tcPr>
            <w:tcW w:w="2385" w:type="dxa"/>
          </w:tcPr>
          <w:p w:rsidR="009655AB" w:rsidRPr="009655AB" w:rsidRDefault="009655AB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655AB" w:rsidRPr="009655AB" w:rsidRDefault="009655AB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5AB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Start"/>
            <w:r w:rsidRPr="009655AB">
              <w:rPr>
                <w:rFonts w:ascii="Arial" w:hAnsi="Arial" w:cs="Arial"/>
                <w:b/>
                <w:sz w:val="20"/>
                <w:szCs w:val="20"/>
              </w:rPr>
              <w:t>,B,C</w:t>
            </w:r>
            <w:proofErr w:type="gramEnd"/>
            <w:r w:rsidRPr="009655AB">
              <w:rPr>
                <w:rFonts w:ascii="Arial" w:hAnsi="Arial" w:cs="Arial"/>
                <w:b/>
                <w:sz w:val="20"/>
                <w:szCs w:val="20"/>
              </w:rPr>
              <w:t xml:space="preserve"> useful for selection process but not required for local list.</w:t>
            </w:r>
          </w:p>
        </w:tc>
        <w:tc>
          <w:tcPr>
            <w:tcW w:w="2977" w:type="dxa"/>
          </w:tcPr>
          <w:p w:rsidR="009655AB" w:rsidRPr="009655AB" w:rsidRDefault="009655AB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5AB">
              <w:rPr>
                <w:rFonts w:ascii="Arial" w:hAnsi="Arial" w:cs="Arial"/>
                <w:b/>
                <w:sz w:val="20"/>
                <w:szCs w:val="20"/>
              </w:rPr>
              <w:t>NB All buildings need a full view. Additional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suggested</w:t>
            </w:r>
            <w:r w:rsidRPr="009655AB">
              <w:rPr>
                <w:rFonts w:ascii="Arial" w:hAnsi="Arial" w:cs="Arial"/>
                <w:b/>
                <w:sz w:val="20"/>
                <w:szCs w:val="20"/>
              </w:rPr>
              <w:t xml:space="preserve"> listed below.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Cheapside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Paul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Street</w:t>
            </w:r>
          </w:p>
        </w:tc>
        <w:tc>
          <w:tcPr>
            <w:tcW w:w="2385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Retreat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Gallows bracket and the two doors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Farrs Lane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Vending machine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more information</w:t>
            </w: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Lettering?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Opticians</w:t>
            </w:r>
          </w:p>
        </w:tc>
        <w:tc>
          <w:tcPr>
            <w:tcW w:w="2520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the clock to be locally listed</w:t>
            </w: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Clock details from both sides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National Westminster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option?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HSBC</w:t>
            </w:r>
          </w:p>
        </w:tc>
        <w:tc>
          <w:tcPr>
            <w:tcW w:w="2520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does the stone come from?</w:t>
            </w: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door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Westside (all)</w:t>
            </w:r>
          </w:p>
        </w:tc>
        <w:tc>
          <w:tcPr>
            <w:tcW w:w="2520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category for group value?</w:t>
            </w: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line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 Victoria pub</w:t>
            </w:r>
          </w:p>
        </w:tc>
        <w:tc>
          <w:tcPr>
            <w:tcW w:w="2520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listed then delisted – why?</w:t>
            </w: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St/King Street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High Street Andrews and 20-24 King St WH Smith</w:t>
            </w:r>
          </w:p>
        </w:tc>
        <w:tc>
          <w:tcPr>
            <w:tcW w:w="2520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this a Morley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building, along with The Greyhound (and Clothiers)?</w:t>
            </w: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Dormer windows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Street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Moonflower Too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window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EB6007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Brilliant Disguise</w:t>
            </w:r>
          </w:p>
        </w:tc>
        <w:tc>
          <w:tcPr>
            <w:tcW w:w="2520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of internal medieval bits, cellar etc </w:t>
            </w: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to photo inside?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Cornflower and Calico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Street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Thomas Cook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Gable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Street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Inprint</w:t>
            </w:r>
            <w:proofErr w:type="spellEnd"/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Remnant signage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Duffle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cases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Old Clock Antiques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cases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Kendrick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– 32 The ‘block’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 carvings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Kendrick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Walkers Bakery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Painted detail above windows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St</w:t>
            </w:r>
          </w:p>
        </w:tc>
        <w:tc>
          <w:tcPr>
            <w:tcW w:w="2385" w:type="dxa"/>
          </w:tcPr>
          <w:p w:rsidR="009655AB" w:rsidRPr="006D6765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DC1CB4">
              <w:rPr>
                <w:rFonts w:ascii="Arial" w:hAnsi="Arial" w:cs="Arial"/>
                <w:sz w:val="20"/>
                <w:szCs w:val="20"/>
              </w:rPr>
              <w:t xml:space="preserve"> Subway</w:t>
            </w:r>
            <w:r w:rsidR="009655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5AB">
              <w:rPr>
                <w:rFonts w:ascii="Arial" w:hAnsi="Arial" w:cs="Arial"/>
                <w:sz w:val="20"/>
                <w:szCs w:val="20"/>
              </w:rPr>
              <w:t>Town and Time niche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9655AB" w:rsidRDefault="00DC1CB4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we get a working replica in here?</w:t>
            </w: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Coventry Building Society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of pilasters and garlands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Burton Chambers (Curio Lounge)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windows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Lansdown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Postbox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Lansdown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Gardens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Recognition of pillars and walls and terrace</w:t>
            </w: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82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Lansdown</w:t>
            </w:r>
          </w:p>
        </w:tc>
        <w:tc>
          <w:tcPr>
            <w:tcW w:w="2385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Stroud News and Journal building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 and brick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Lansdown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Chedworth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SNJ writing detail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82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Road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5 London Rd Hotel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Doorway? End section?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The Warehouse (ex cinema)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Stalls ‘ghost’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82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Nelson St</w:t>
            </w:r>
          </w:p>
        </w:tc>
        <w:tc>
          <w:tcPr>
            <w:tcW w:w="2385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kerbs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655AB">
              <w:rPr>
                <w:rFonts w:ascii="Arial" w:hAnsi="Arial" w:cs="Arial"/>
                <w:sz w:val="20"/>
                <w:szCs w:val="20"/>
              </w:rPr>
              <w:t>akers</w:t>
            </w:r>
            <w:proofErr w:type="gramEnd"/>
            <w:r w:rsidR="009655AB">
              <w:rPr>
                <w:rFonts w:ascii="Arial" w:hAnsi="Arial" w:cs="Arial"/>
                <w:sz w:val="20"/>
                <w:szCs w:val="20"/>
              </w:rPr>
              <w:t xml:space="preserve"> plate?</w:t>
            </w:r>
          </w:p>
          <w:p w:rsidR="00625C5A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Rowcroft</w:t>
            </w:r>
            <w:proofErr w:type="spellEnd"/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Holloway Statue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Rowcroft</w:t>
            </w:r>
            <w:proofErr w:type="spellEnd"/>
          </w:p>
        </w:tc>
        <w:tc>
          <w:tcPr>
            <w:tcW w:w="2385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Lloyds Bank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dome and coloured glass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– 16 The Lord John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it has an interesting inside – floor tiles, columns etc.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Stroud House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 details possible in cellar? Lots of external detail options.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 Road</w:t>
            </w:r>
          </w:p>
        </w:tc>
        <w:tc>
          <w:tcPr>
            <w:tcW w:w="2385" w:type="dxa"/>
          </w:tcPr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Imperial Hotel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shot from bridge. Detail the arcade.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 Road</w:t>
            </w:r>
          </w:p>
        </w:tc>
        <w:tc>
          <w:tcPr>
            <w:tcW w:w="2385" w:type="dxa"/>
          </w:tcPr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Holloway House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Cross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 coop block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Windows?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Hill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Dirleton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 railings 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in all railings including the unrestored</w:t>
            </w: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 has suitable photos already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St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Baptist Hall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fittings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St</w:t>
            </w:r>
          </w:p>
        </w:tc>
        <w:tc>
          <w:tcPr>
            <w:tcW w:w="2385" w:type="dxa"/>
          </w:tcPr>
          <w:p w:rsidR="009655AB" w:rsidRPr="006D6765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Tavern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the core of the building not additional clutter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Wallbridge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 Wharf Warehouse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has photos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Window detail.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Wallbridge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Lock in its entirety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 has photos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Wallbridge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kerbs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of makers plate? And close up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9D3080" w:rsidRDefault="009655AB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080">
              <w:rPr>
                <w:rFonts w:ascii="Arial" w:hAnsi="Arial" w:cs="Arial"/>
                <w:b/>
                <w:sz w:val="20"/>
                <w:szCs w:val="20"/>
              </w:rPr>
              <w:t>Selected but needs more information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Laurence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Hollings tomb or Delmont’s tomb?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whether these are listed monuments.</w:t>
            </w: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Stone </w:t>
            </w:r>
            <w:r w:rsidRPr="006D6765">
              <w:rPr>
                <w:rFonts w:ascii="Arial" w:hAnsi="Arial" w:cs="Arial"/>
                <w:sz w:val="20"/>
                <w:szCs w:val="20"/>
              </w:rPr>
              <w:t>Street signs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Rowcroft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Cheapside, Belle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Rd, King St, Kendrick St, Middle St, George St, King St Parade,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Bowbridge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Lane, Lansdown Rd, 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which ones still exist.</w:t>
            </w:r>
          </w:p>
        </w:tc>
        <w:tc>
          <w:tcPr>
            <w:tcW w:w="2977" w:type="dxa"/>
          </w:tcPr>
          <w:p w:rsidR="009655AB" w:rsidRDefault="00F72A27" w:rsidP="00A22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Rowcroft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does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222792" w:rsidRDefault="009655AB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Selection Panel also wanted the inclusion of:-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82" w:type="dxa"/>
          </w:tcPr>
          <w:p w:rsidR="009655AB" w:rsidRP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Wallbridge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Bell</w:t>
            </w:r>
          </w:p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on shape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82" w:type="dxa"/>
          </w:tcPr>
          <w:p w:rsidR="009655AB" w:rsidRP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 w:rsidRPr="009655AB">
              <w:rPr>
                <w:rFonts w:ascii="Arial" w:hAnsi="Arial" w:cs="Arial"/>
                <w:sz w:val="20"/>
                <w:szCs w:val="20"/>
              </w:rPr>
              <w:t>Wallbridge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Cheapside. Homeopathy Clinic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625C5A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 and brick</w:t>
            </w: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222792" w:rsidRDefault="009655AB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792">
              <w:rPr>
                <w:rFonts w:ascii="Arial" w:hAnsi="Arial" w:cs="Arial"/>
                <w:b/>
                <w:sz w:val="20"/>
                <w:szCs w:val="20"/>
              </w:rPr>
              <w:t>Deselected from Shortlist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 This does not mean that they cannot be nominated again.</w:t>
            </w: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Merrywalks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Lion House,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Ecotricity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HQ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8 Strangers and charm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Parkers with flats above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The TSB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– 49 Antics/Art of Clay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</w:t>
            </w:r>
          </w:p>
        </w:tc>
        <w:tc>
          <w:tcPr>
            <w:tcW w:w="2385" w:type="dxa"/>
          </w:tcPr>
          <w:p w:rsidR="009655AB" w:rsidRPr="006D6765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Greggs</w:t>
            </w:r>
          </w:p>
        </w:tc>
        <w:tc>
          <w:tcPr>
            <w:tcW w:w="2520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A2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Pr="009655AB" w:rsidRDefault="00EB6007" w:rsidP="004640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655AB">
              <w:rPr>
                <w:rFonts w:ascii="Arial" w:hAnsi="Arial" w:cs="Arial"/>
                <w:b/>
                <w:sz w:val="20"/>
                <w:szCs w:val="20"/>
              </w:rPr>
              <w:t xml:space="preserve">ominations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considered </w:t>
            </w:r>
            <w:r w:rsidR="009655AB">
              <w:rPr>
                <w:rFonts w:ascii="Arial" w:hAnsi="Arial" w:cs="Arial"/>
                <w:b/>
                <w:sz w:val="20"/>
                <w:szCs w:val="20"/>
              </w:rPr>
              <w:t>for a later phase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Merrywalks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Old Tax office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 Lane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Swan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TSB now Shoe Zone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AB" w:rsidRPr="006D6765" w:rsidTr="009655AB">
        <w:tc>
          <w:tcPr>
            <w:tcW w:w="534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St</w:t>
            </w:r>
          </w:p>
        </w:tc>
        <w:tc>
          <w:tcPr>
            <w:tcW w:w="2385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Woodruffs</w:t>
            </w:r>
          </w:p>
        </w:tc>
        <w:tc>
          <w:tcPr>
            <w:tcW w:w="2520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5AB" w:rsidRDefault="009655AB" w:rsidP="0046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633B54" w:rsidRPr="00633B54" w:rsidRDefault="00633B54" w:rsidP="007D3576">
      <w:pPr>
        <w:spacing w:after="0" w:line="240" w:lineRule="auto"/>
        <w:rPr>
          <w:rFonts w:ascii="Arial" w:hAnsi="Arial" w:cs="Arial"/>
          <w:b/>
        </w:rPr>
      </w:pPr>
    </w:p>
    <w:sectPr w:rsidR="00633B54" w:rsidRPr="00633B54" w:rsidSect="007D3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3B54"/>
    <w:rsid w:val="00151F8A"/>
    <w:rsid w:val="00222792"/>
    <w:rsid w:val="00255E41"/>
    <w:rsid w:val="005415E9"/>
    <w:rsid w:val="00625C5A"/>
    <w:rsid w:val="00633B54"/>
    <w:rsid w:val="007D3576"/>
    <w:rsid w:val="00906D6D"/>
    <w:rsid w:val="009428C5"/>
    <w:rsid w:val="009655AB"/>
    <w:rsid w:val="009D3080"/>
    <w:rsid w:val="00D008AA"/>
    <w:rsid w:val="00D755DA"/>
    <w:rsid w:val="00DA65DD"/>
    <w:rsid w:val="00DC1CB4"/>
    <w:rsid w:val="00E4309E"/>
    <w:rsid w:val="00EB6007"/>
    <w:rsid w:val="00F72A27"/>
    <w:rsid w:val="00F866E4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2018-11-05T09:39:00Z</dcterms:created>
  <dcterms:modified xsi:type="dcterms:W3CDTF">2018-11-05T09:39:00Z</dcterms:modified>
</cp:coreProperties>
</file>